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2D10">
      <w:pPr>
        <w:widowControl/>
        <w:tabs>
          <w:tab w:val="center" w:pos="4680"/>
        </w:tabs>
        <w:jc w:val="center"/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  <w:color w:val="FF0000"/>
        </w:rPr>
        <w:t>Missouri specific wording template for third party liability only.</w:t>
      </w:r>
    </w:p>
    <w:p w:rsidR="00000000" w:rsidRDefault="00F92D10">
      <w:pPr>
        <w:widowControl/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A standby trust agreement must accompany the loc.</w:t>
      </w:r>
    </w:p>
    <w:p w:rsidR="00000000" w:rsidRDefault="00F92D10">
      <w:pPr>
        <w:widowControl/>
        <w:tabs>
          <w:tab w:val="center" w:pos="4680"/>
        </w:tabs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Replace wording in brackets and Italics as instructed.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Wording is similar to 40 CFR 264.151(k).</w:t>
      </w:r>
    </w:p>
    <w:p w:rsidR="00000000" w:rsidRDefault="00F92D10">
      <w:pPr>
        <w:widowControl/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</w:p>
    <w:p w:rsidR="00000000" w:rsidRDefault="00F92D10">
      <w:pPr>
        <w:widowControl/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:rsidR="00000000" w:rsidRDefault="00F92D10">
      <w:pPr>
        <w:widowControl/>
        <w:tabs>
          <w:tab w:val="center" w:pos="46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</w:rPr>
        <w:t>IRREVOCABLE STANDBY LETTER OF CREDIT</w:t>
      </w: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sz w:val="22"/>
          <w:szCs w:val="22"/>
        </w:rPr>
      </w:pP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</w:t>
      </w: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Missouri Department of Natural Resources</w:t>
      </w: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Hazardous Waste Program</w:t>
      </w: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P.O. Box 176</w:t>
      </w: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Jefferson City, MO  65102</w:t>
      </w: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sz w:val="22"/>
          <w:szCs w:val="22"/>
        </w:rPr>
      </w:pP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sz w:val="22"/>
          <w:szCs w:val="22"/>
        </w:rPr>
        <w:t>Sir or Madam:</w:t>
      </w: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sz w:val="22"/>
          <w:szCs w:val="22"/>
        </w:rPr>
      </w:pP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  <w:tab w:val="left" w:pos="7740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hereby establish our Irrevocable Standby Letter of Credit No. </w:t>
      </w:r>
      <w:r>
        <w:rPr>
          <w:rFonts w:ascii="Arial" w:hAnsi="Arial" w:cs="Arial"/>
          <w:color w:val="0000FF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in the favor of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["any and all third-party liability claimants" or insert name of trustee of the standby trust fund]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at the request and for the account of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[owner/operato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r's name and address]</w:t>
      </w:r>
      <w:r>
        <w:rPr>
          <w:rFonts w:ascii="Arial" w:hAnsi="Arial" w:cs="Arial"/>
          <w:sz w:val="22"/>
          <w:szCs w:val="22"/>
        </w:rPr>
        <w:t xml:space="preserve"> for third party liability awards or settlements up to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[in words]</w:t>
      </w:r>
      <w:r>
        <w:rPr>
          <w:rFonts w:ascii="Arial" w:hAnsi="Arial" w:cs="Arial"/>
          <w:sz w:val="22"/>
          <w:szCs w:val="22"/>
        </w:rPr>
        <w:t xml:space="preserve"> U.S. dollars $</w:t>
      </w:r>
      <w:r>
        <w:rPr>
          <w:rFonts w:ascii="Arial" w:hAnsi="Arial" w:cs="Arial"/>
          <w:color w:val="0000FF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per occurrence and the annual aggregate amount of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[in words]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U.S. dollars $</w:t>
      </w:r>
      <w:r>
        <w:rPr>
          <w:rFonts w:ascii="Arial" w:hAnsi="Arial" w:cs="Arial"/>
          <w:color w:val="0000FF"/>
          <w:sz w:val="22"/>
          <w:szCs w:val="22"/>
        </w:rPr>
        <w:t>_________,</w:t>
      </w:r>
      <w:r>
        <w:rPr>
          <w:rFonts w:ascii="Arial" w:hAnsi="Arial" w:cs="Arial"/>
          <w:sz w:val="22"/>
          <w:szCs w:val="22"/>
        </w:rPr>
        <w:t xml:space="preserve"> for sudden accidental occurrences and/or for third-party l</w:t>
      </w:r>
      <w:r>
        <w:rPr>
          <w:rFonts w:ascii="Arial" w:hAnsi="Arial" w:cs="Arial"/>
          <w:sz w:val="22"/>
          <w:szCs w:val="22"/>
        </w:rPr>
        <w:t>iability awards or settlements to the aggregate amount of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[in words]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U.S. dollars $</w:t>
      </w:r>
      <w:r>
        <w:rPr>
          <w:rFonts w:ascii="Arial" w:hAnsi="Arial" w:cs="Arial"/>
          <w:color w:val="0000FF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per occurrence and the annual aggregate amount of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[in words]</w:t>
      </w:r>
      <w:r>
        <w:rPr>
          <w:rFonts w:ascii="Arial" w:hAnsi="Arial" w:cs="Arial"/>
          <w:sz w:val="22"/>
          <w:szCs w:val="22"/>
        </w:rPr>
        <w:t xml:space="preserve"> U.S. dollars $</w:t>
      </w:r>
      <w:r>
        <w:rPr>
          <w:rFonts w:ascii="Arial" w:hAnsi="Arial" w:cs="Arial"/>
          <w:color w:val="0000FF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, for nonsudden accidental occurrences available upon presentation of a sight dr</w:t>
      </w:r>
      <w:r>
        <w:rPr>
          <w:rFonts w:ascii="Arial" w:hAnsi="Arial" w:cs="Arial"/>
          <w:sz w:val="22"/>
          <w:szCs w:val="22"/>
        </w:rPr>
        <w:t>aft, bearing reference to this letter of credit No.</w:t>
      </w:r>
      <w:r>
        <w:rPr>
          <w:rFonts w:ascii="Arial" w:hAnsi="Arial" w:cs="Arial"/>
          <w:color w:val="0000FF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and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[insert the following language if the letter of credit is being used without a standby trust fund</w:t>
      </w:r>
      <w:r>
        <w:rPr>
          <w:rFonts w:ascii="Arial" w:hAnsi="Arial" w:cs="Arial"/>
          <w:i/>
          <w:iCs/>
          <w:color w:val="0000FF"/>
          <w:sz w:val="22"/>
          <w:szCs w:val="22"/>
        </w:rPr>
        <w:t>: "(1) a signed certificate reading as follows:</w:t>
      </w: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rPr>
          <w:rFonts w:ascii="Arial" w:hAnsi="Arial" w:cs="Arial"/>
          <w:i/>
          <w:iCs/>
          <w:sz w:val="22"/>
          <w:szCs w:val="22"/>
        </w:rPr>
      </w:pP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jc w:val="center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CERTIFICATE OF VALID CLAIM</w:t>
      </w:r>
    </w:p>
    <w:p w:rsidR="00000000" w:rsidRDefault="00F92D10">
      <w:pPr>
        <w:widowControl/>
        <w:tabs>
          <w:tab w:val="left" w:pos="-1440"/>
          <w:tab w:val="left" w:pos="-720"/>
          <w:tab w:val="left" w:pos="0"/>
          <w:tab w:val="left" w:pos="576"/>
          <w:tab w:val="left" w:pos="1296"/>
          <w:tab w:val="left" w:pos="2016"/>
        </w:tabs>
        <w:jc w:val="center"/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The undersigned, a</w:t>
      </w:r>
      <w:r>
        <w:rPr>
          <w:rFonts w:ascii="Arial" w:hAnsi="Arial" w:cs="Arial"/>
          <w:i/>
          <w:iCs/>
          <w:color w:val="0000FF"/>
          <w:sz w:val="22"/>
          <w:szCs w:val="22"/>
        </w:rPr>
        <w:t>s parties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 and [</w:t>
      </w:r>
      <w:r>
        <w:rPr>
          <w:rFonts w:ascii="Arial" w:hAnsi="Arial" w:cs="Arial"/>
          <w:color w:val="0000FF"/>
          <w:sz w:val="22"/>
          <w:szCs w:val="22"/>
        </w:rPr>
        <w:t>insert name and address of third party claimant(s)</w:t>
      </w:r>
      <w:r>
        <w:rPr>
          <w:rFonts w:ascii="Arial" w:hAnsi="Arial" w:cs="Arial"/>
          <w:i/>
          <w:iCs/>
          <w:color w:val="0000FF"/>
          <w:sz w:val="22"/>
          <w:szCs w:val="22"/>
        </w:rPr>
        <w:t>], hereby certify that the claim of bodily injury and/or property damage caused by a [</w:t>
      </w:r>
      <w:r>
        <w:rPr>
          <w:rFonts w:ascii="Arial" w:hAnsi="Arial" w:cs="Arial"/>
          <w:color w:val="0000FF"/>
          <w:sz w:val="22"/>
          <w:szCs w:val="22"/>
        </w:rPr>
        <w:t>sudden or nonsudden</w:t>
      </w:r>
      <w:r>
        <w:rPr>
          <w:rFonts w:ascii="Arial" w:hAnsi="Arial" w:cs="Arial"/>
          <w:i/>
          <w:iCs/>
          <w:color w:val="0000FF"/>
          <w:sz w:val="22"/>
          <w:szCs w:val="22"/>
        </w:rPr>
        <w:t>] accidental occurrence arising from operations of [</w:t>
      </w:r>
      <w:r>
        <w:rPr>
          <w:rFonts w:ascii="Arial" w:hAnsi="Arial" w:cs="Arial"/>
          <w:color w:val="0000FF"/>
          <w:sz w:val="22"/>
          <w:szCs w:val="22"/>
        </w:rPr>
        <w:t>principal's</w:t>
      </w:r>
      <w:r>
        <w:rPr>
          <w:rFonts w:ascii="Arial" w:hAnsi="Arial" w:cs="Arial"/>
          <w:i/>
          <w:iCs/>
          <w:color w:val="0000FF"/>
          <w:sz w:val="22"/>
          <w:szCs w:val="22"/>
        </w:rPr>
        <w:t>] ha</w:t>
      </w:r>
      <w:r>
        <w:rPr>
          <w:rFonts w:ascii="Arial" w:hAnsi="Arial" w:cs="Arial"/>
          <w:i/>
          <w:iCs/>
          <w:color w:val="0000FF"/>
          <w:sz w:val="22"/>
          <w:szCs w:val="22"/>
        </w:rPr>
        <w:t>zardous waste treatment, storage, or disposal facility should be paid in the amount of $[         ].  We hereby certify that the claim does not apply to any of the following: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(a)  Bodily injury or property damage to which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 is obligated to pay damages by reason of the assumption of liability in a contract or agreement.  This exclusion does not apply to liability for damages that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 would be obligated to pay in the absence of the contract or agreement.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 xml:space="preserve">(b)  </w:t>
      </w:r>
      <w:r>
        <w:rPr>
          <w:rFonts w:ascii="Arial" w:hAnsi="Arial" w:cs="Arial"/>
          <w:i/>
          <w:iCs/>
          <w:color w:val="0000FF"/>
          <w:sz w:val="22"/>
          <w:szCs w:val="22"/>
        </w:rPr>
        <w:t>Any obligation of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 under a workers' compensation, disability benefits, or unemployment compensation law or any similar law.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(c)  Bodily injury to: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1224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(1)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An employee of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 arising from, and in the course of, employment by [</w:t>
      </w:r>
      <w:r>
        <w:rPr>
          <w:rFonts w:ascii="Arial" w:hAnsi="Arial" w:cs="Arial"/>
          <w:color w:val="0000FF"/>
          <w:sz w:val="22"/>
          <w:szCs w:val="22"/>
        </w:rPr>
        <w:t>i</w:t>
      </w:r>
      <w:r>
        <w:rPr>
          <w:rFonts w:ascii="Arial" w:hAnsi="Arial" w:cs="Arial"/>
          <w:color w:val="0000FF"/>
          <w:sz w:val="22"/>
          <w:szCs w:val="22"/>
        </w:rPr>
        <w:t>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]; or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1224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(2)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The spouse, child, parent, brother or sister of that employee as a consequence of, or arising from, and in the course of employment by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].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1224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This exclusion applies: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1656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lastRenderedPageBreak/>
        <w:t>(A)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Whether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 may be liable as an e</w:t>
      </w:r>
      <w:r>
        <w:rPr>
          <w:rFonts w:ascii="Arial" w:hAnsi="Arial" w:cs="Arial"/>
          <w:i/>
          <w:iCs/>
          <w:color w:val="0000FF"/>
          <w:sz w:val="22"/>
          <w:szCs w:val="22"/>
        </w:rPr>
        <w:t>mployer or in any other capacity; and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1656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(B)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To any obligation to share damages with or repay another person who must pay damages because of the injury to persons identified in paragraphs (1) and (2).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792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(d)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Bodily injury or property damage arising out of the o</w:t>
      </w:r>
      <w:r>
        <w:rPr>
          <w:rFonts w:ascii="Arial" w:hAnsi="Arial" w:cs="Arial"/>
          <w:i/>
          <w:iCs/>
          <w:color w:val="0000FF"/>
          <w:sz w:val="22"/>
          <w:szCs w:val="22"/>
        </w:rPr>
        <w:t>wnership, maintenance, use or entrustment to others of any aircraft, motor vehicle or watercraft.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(e)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Property damage to: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1224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(1)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Any property owned , rented, or occupied by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];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1224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(2)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Premises that are sold, given away or abandoned by [</w:t>
      </w:r>
      <w:r>
        <w:rPr>
          <w:rFonts w:ascii="Arial" w:hAnsi="Arial" w:cs="Arial"/>
          <w:color w:val="0000FF"/>
          <w:sz w:val="22"/>
          <w:szCs w:val="22"/>
        </w:rPr>
        <w:t>insert pri</w:t>
      </w:r>
      <w:r>
        <w:rPr>
          <w:rFonts w:ascii="Arial" w:hAnsi="Arial" w:cs="Arial"/>
          <w:color w:val="0000FF"/>
          <w:sz w:val="22"/>
          <w:szCs w:val="22"/>
        </w:rPr>
        <w:t>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 if the property damage arises out of any part of those premises;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1224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(3)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Property loaned to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];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1224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(4)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Personal property in the care, custody or control of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];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left="1224" w:hanging="432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(5)</w:t>
      </w:r>
      <w:r>
        <w:rPr>
          <w:rFonts w:ascii="Arial" w:hAnsi="Arial" w:cs="Arial"/>
          <w:i/>
          <w:iCs/>
          <w:color w:val="0000FF"/>
          <w:sz w:val="22"/>
          <w:szCs w:val="22"/>
        </w:rPr>
        <w:tab/>
        <w:t>That particular part of any real property on which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 or any contractors or subcontractors working directly or indirectly on behalf of [</w:t>
      </w:r>
      <w:r>
        <w:rPr>
          <w:rFonts w:ascii="Arial" w:hAnsi="Arial" w:cs="Arial"/>
          <w:color w:val="0000FF"/>
          <w:sz w:val="22"/>
          <w:szCs w:val="22"/>
        </w:rPr>
        <w:t>insert principal</w:t>
      </w:r>
      <w:r>
        <w:rPr>
          <w:rFonts w:ascii="Arial" w:hAnsi="Arial" w:cs="Arial"/>
          <w:i/>
          <w:iCs/>
          <w:color w:val="0000FF"/>
          <w:sz w:val="22"/>
          <w:szCs w:val="22"/>
        </w:rPr>
        <w:t>] are performing operations.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[Signatures]  _______________________________________________</w:t>
      </w:r>
    </w:p>
    <w:p w:rsidR="00000000" w:rsidRDefault="00F92D10">
      <w:pPr>
        <w:pStyle w:val="Heading1"/>
      </w:pPr>
      <w:r>
        <w:t>Grantor         ________________________________</w:t>
      </w:r>
      <w:r>
        <w:t>_______________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[Signatures]  _______________________________________________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>Claimant(s)   _______________________________________________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ind w:firstLine="360"/>
        <w:rPr>
          <w:rFonts w:ascii="Arial" w:hAnsi="Arial" w:cs="Arial"/>
          <w:i/>
          <w:iCs/>
          <w:sz w:val="22"/>
          <w:szCs w:val="22"/>
        </w:rPr>
      </w:pPr>
    </w:p>
    <w:p w:rsidR="00000000" w:rsidRDefault="00F92D10">
      <w:pPr>
        <w:pStyle w:val="BodyText"/>
        <w:rPr>
          <w:b/>
          <w:bCs/>
        </w:rPr>
      </w:pPr>
      <w:r>
        <w:rPr>
          <w:b/>
          <w:bCs/>
        </w:rPr>
        <w:t>or (2) a final court order establishing a judgment against the Grantor for bodily injury or property damage caused</w:t>
      </w:r>
      <w:r>
        <w:rPr>
          <w:b/>
          <w:bCs/>
        </w:rPr>
        <w:t xml:space="preserve"> by sudden or nonsudden accidental occurrences arising from the operation of the Grantor's facility or group of facilities."]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letter of credit is effective as of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[insert date]</w:t>
      </w:r>
      <w:r>
        <w:rPr>
          <w:rFonts w:ascii="Arial" w:hAnsi="Arial" w:cs="Arial"/>
          <w:sz w:val="22"/>
          <w:szCs w:val="22"/>
        </w:rPr>
        <w:t xml:space="preserve"> and shall expire on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[insert date at least 1 year later]</w:t>
      </w:r>
      <w:r>
        <w:rPr>
          <w:rFonts w:ascii="Arial" w:hAnsi="Arial" w:cs="Arial"/>
          <w:sz w:val="22"/>
          <w:szCs w:val="22"/>
        </w:rPr>
        <w:t>, but such expirati</w:t>
      </w:r>
      <w:r>
        <w:rPr>
          <w:rFonts w:ascii="Arial" w:hAnsi="Arial" w:cs="Arial"/>
          <w:sz w:val="22"/>
          <w:szCs w:val="22"/>
        </w:rPr>
        <w:t xml:space="preserve">on date shall be automatically extended for a period of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[must be at least 1 year]</w:t>
      </w:r>
      <w:r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[date]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on each successive expiration date, unless, at least 120 days before the current expiration date, we notify both you and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[owner/operator]</w:t>
      </w:r>
      <w:r>
        <w:rPr>
          <w:rFonts w:ascii="Arial" w:hAnsi="Arial" w:cs="Arial"/>
          <w:sz w:val="22"/>
          <w:szCs w:val="22"/>
        </w:rPr>
        <w:t xml:space="preserve"> by certified mail that</w:t>
      </w:r>
      <w:r>
        <w:rPr>
          <w:rFonts w:ascii="Arial" w:hAnsi="Arial" w:cs="Arial"/>
          <w:sz w:val="22"/>
          <w:szCs w:val="22"/>
        </w:rPr>
        <w:t xml:space="preserve"> we have decided not to extend this letter of credit beyond the current expiration date.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b/>
          <w:bCs/>
          <w:i/>
          <w:iCs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Whenever this letter of credit is drawn on under and in compliance with the terms of this credit, we shall duly honor such draft upon presentation to us</w:t>
      </w:r>
      <w:r>
        <w:rPr>
          <w:rFonts w:ascii="Arial" w:hAnsi="Arial" w:cs="Arial"/>
          <w:b/>
          <w:bCs/>
          <w:color w:val="0000FF"/>
          <w:sz w:val="22"/>
          <w:szCs w:val="22"/>
        </w:rPr>
        <w:t>.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  [Insert t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he following language if a standby trust fund is not being used:  " In the event that this letter of credit is being used in combination with another mechanism for liability coverage, this letter of credit shall be considered [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insert "primary" or "excess" </w:t>
      </w:r>
      <w:r>
        <w:rPr>
          <w:rFonts w:ascii="Arial" w:hAnsi="Arial" w:cs="Arial"/>
          <w:b/>
          <w:bCs/>
          <w:color w:val="0000FF"/>
          <w:sz w:val="22"/>
          <w:szCs w:val="22"/>
        </w:rPr>
        <w:t>coverage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].]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certify that the wording of this letter of credit is identical to the wording specified in 10 CSR 25-7.264 and 265 as such regulations were constituted on the date shown immediately below.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b/>
          <w:bCs/>
          <w:i/>
          <w:iCs/>
          <w:color w:val="0000FF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[Signature(s) of official(s) of issuing institution]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b/>
          <w:bCs/>
          <w:i/>
          <w:iCs/>
          <w:color w:val="0000FF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[Type name(s) of official(s) signing]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b/>
          <w:bCs/>
          <w:i/>
          <w:iCs/>
          <w:color w:val="0000FF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[Title(s) of official(s) of issuing institution]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[Date]</w:t>
      </w: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sz w:val="22"/>
          <w:szCs w:val="22"/>
        </w:rPr>
      </w:pPr>
    </w:p>
    <w:p w:rsidR="00000000" w:rsidRDefault="00F92D10">
      <w:pPr>
        <w:widowControl/>
        <w:tabs>
          <w:tab w:val="left" w:pos="360"/>
          <w:tab w:val="left" w:pos="792"/>
          <w:tab w:val="left" w:pos="1224"/>
          <w:tab w:val="left" w:pos="1656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This credit is subject to 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[insert "the most recent edition of the Uniform Customs and Practice for Documenta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ry Credits, published by the International Chamber of Commerce," or "the Uniform Commercial Code”]</w:t>
      </w:r>
      <w:r>
        <w:rPr>
          <w:rFonts w:ascii="Arial" w:hAnsi="Arial" w:cs="Arial"/>
          <w:sz w:val="22"/>
          <w:szCs w:val="22"/>
        </w:rPr>
        <w:t>.</w:t>
      </w:r>
    </w:p>
    <w:sectPr w:rsidR="00000000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10"/>
    <w:rsid w:val="00F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5AED759-BD09-4569-8095-166952E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360"/>
        <w:tab w:val="left" w:pos="792"/>
        <w:tab w:val="left" w:pos="1224"/>
        <w:tab w:val="left" w:pos="1656"/>
      </w:tabs>
      <w:ind w:firstLine="360"/>
      <w:outlineLvl w:val="0"/>
    </w:pPr>
    <w:rPr>
      <w:rFonts w:ascii="Arial" w:hAnsi="Arial" w:cs="Arial"/>
      <w:i/>
      <w:iCs/>
      <w:color w:val="0000FF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360"/>
        <w:tab w:val="left" w:pos="792"/>
        <w:tab w:val="left" w:pos="1224"/>
        <w:tab w:val="left" w:pos="1656"/>
      </w:tabs>
    </w:pPr>
    <w:rPr>
      <w:rFonts w:ascii="Arial" w:hAnsi="Arial" w:cs="Arial"/>
      <w:i/>
      <w:iCs/>
      <w:color w:val="0000F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specific wording template for third party liability only</vt:lpstr>
    </vt:vector>
  </TitlesOfParts>
  <Company>dnr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specific wording template for third party liability only</dc:title>
  <dc:subject/>
  <dc:creator>Nrhickj</dc:creator>
  <cp:keywords/>
  <dc:description/>
  <cp:lastModifiedBy>Doggett, Theresa</cp:lastModifiedBy>
  <cp:revision>2</cp:revision>
  <cp:lastPrinted>2003-03-19T21:38:00Z</cp:lastPrinted>
  <dcterms:created xsi:type="dcterms:W3CDTF">2020-05-05T01:12:00Z</dcterms:created>
  <dcterms:modified xsi:type="dcterms:W3CDTF">2020-05-05T01:12:00Z</dcterms:modified>
</cp:coreProperties>
</file>